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РАЙОННЫЙ СОВЕТ ДЕПУТАТОВ МУНИЦИПАЛЬНОГО ОБРАЗОВАНИЯ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"КОШ-АГАЧСКИЙ РАЙОН"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ноября 2008 г. N 5-2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СИСТЕМЕ НАЛОГООБЛОЖЕНИЯ В ВИДЕ ЕДИНОГО НАЛОГА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ВМЕНЕННЫЙ ДОХОД ДЛЯ ОТДЕЛЬНЫХ ВИДОВ ДЕЯТЕЛЬНОСТИ </w:t>
      </w:r>
      <w:proofErr w:type="gramStart"/>
      <w:r>
        <w:rPr>
          <w:rFonts w:ascii="Calibri" w:hAnsi="Calibri" w:cs="Calibri"/>
          <w:b/>
          <w:bCs/>
        </w:rPr>
        <w:t>НА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ТЕРРИТОРИИ МУНИЦИПАЛЬНОГО ОБРАЗОВАНИЯ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"КОШ-АГАЧСКИЙ РАЙОН" НА 2009 ГОД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Совета депутатов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"Кош-Агачский район"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10.12.2010 N 16-17)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ст. 346.26</w:t>
        </w:r>
      </w:hyperlink>
      <w:r>
        <w:rPr>
          <w:rFonts w:ascii="Calibri" w:hAnsi="Calibri" w:cs="Calibri"/>
        </w:rPr>
        <w:t xml:space="preserve"> Налогового кодекса (в редакции федеральных законов от 22.07.2008 N 155-ФЗ "О внесении изменений в часть вторую Налогового кодекса Российской Федерации") система налогообложения в виде единого налога на вмененный доход для отдельных видов деятельности устанавливается Налоговым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>, вводится в действие нормативными правовыми актами представительных органов муниципальных районов.</w:t>
      </w:r>
      <w:proofErr w:type="gramEnd"/>
      <w:r>
        <w:rPr>
          <w:rFonts w:ascii="Calibri" w:hAnsi="Calibri" w:cs="Calibri"/>
        </w:rPr>
        <w:t xml:space="preserve"> На основании вышеизложенного районный Совет депутатов муниципального образования "Кош-Агачский район" решил: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Ввести на территории муниципального образования "Кош-Агачский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Единый налог применить в отношении следующих видов предпринимательской деятельности: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оказание бытовых услуг;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оказание ветеринарных услуг;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оказание услуг по ремонту, техническому обслуживанию и мойке автотранспортных средств;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</w:t>
      </w:r>
      <w:proofErr w:type="gramStart"/>
      <w:r>
        <w:rPr>
          <w:rFonts w:ascii="Calibri" w:hAnsi="Calibri" w:cs="Calibri"/>
        </w:rPr>
        <w:t>для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оказание</w:t>
      </w:r>
      <w:proofErr w:type="gramEnd"/>
      <w:r>
        <w:rPr>
          <w:rFonts w:ascii="Calibri" w:hAnsi="Calibri" w:cs="Calibri"/>
        </w:rPr>
        <w:t xml:space="preserve"> таких услуг;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>
        <w:rPr>
          <w:rFonts w:ascii="Calibri" w:hAnsi="Calibri" w:cs="Calibri"/>
        </w:rPr>
        <w:t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>
        <w:rPr>
          <w:rFonts w:ascii="Calibri" w:hAnsi="Calibri" w:cs="Calibri"/>
        </w:rPr>
        <w:t xml:space="preserve"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</w:t>
      </w:r>
      <w:r>
        <w:rPr>
          <w:rFonts w:ascii="Calibri" w:hAnsi="Calibri" w:cs="Calibri"/>
        </w:rPr>
        <w:lastRenderedPageBreak/>
        <w:t>предпринимательской деятельности, в отношении которого единый налог не применяется;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распространения наружной рекламы с использованием рекламных конструкций;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размещения рекламы на транспортных средствах;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hyperlink w:anchor="Par54" w:history="1">
        <w:r>
          <w:rPr>
            <w:rFonts w:ascii="Calibri" w:hAnsi="Calibri" w:cs="Calibri"/>
            <w:color w:val="0000FF"/>
          </w:rPr>
          <w:t>Значения</w:t>
        </w:r>
      </w:hyperlink>
      <w:r>
        <w:rPr>
          <w:rFonts w:ascii="Calibri" w:hAnsi="Calibri" w:cs="Calibri"/>
        </w:rPr>
        <w:t xml:space="preserve">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, учитывающего совокупность особенностей ведения предпринимательской деятельности, порядок определения которых не установлен Налоговым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определяются на 2009 год согласно приложению к настоящему Решению.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Значения корректирующего коэффициента базовой 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определяются на календарный год. Изменение значений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в течение календарного года возможно с начала следующего налогового периода.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торговле смешанными товарами, на которые установлены разные значения коэффициента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, в качестве коэффициента ассортимента применяется максимальный из установленных значений коэффициента К2.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 дня вступления в силу настоящего Решения считать утратившим силу Решение районного Совета депутатов муниципального образования "Кош-Агачский район" N 35-3 от 2 ноября 2007 года "О системе налогообложения в виде единого налога на вмененный доход от отдельных видов деятельности на территории муниципального образования "Кош-Агачский район".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01.01.2009 не ранее, чем по истечении одного месяца со дня его официального опубликования и не ранее 1-го числа очередного планового периода.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Председатель </w:t>
      </w:r>
      <w:proofErr w:type="gramStart"/>
      <w:r>
        <w:rPr>
          <w:rFonts w:ascii="Calibri" w:hAnsi="Calibri" w:cs="Calibri"/>
        </w:rPr>
        <w:t>районного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депутатов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МО "Кош-Агачский район"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Г.Д.ТЕЛЕСОВ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B70A08" w:rsidSect="002B59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9"/>
      <w:bookmarkEnd w:id="1"/>
      <w:r>
        <w:rPr>
          <w:rFonts w:ascii="Calibri" w:hAnsi="Calibri" w:cs="Calibri"/>
        </w:rPr>
        <w:t>Приложение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районного Совета депутатов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ноября 2008 г. N 5-2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54"/>
      <w:bookmarkEnd w:id="2"/>
      <w:r>
        <w:rPr>
          <w:rFonts w:ascii="Calibri" w:hAnsi="Calibri" w:cs="Calibri"/>
        </w:rPr>
        <w:t>ЗНАЧЕНИЯ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КОРРЕКТИРУЮЩЕГО КОЭФФИЦИЕНТА </w:t>
      </w:r>
      <w:proofErr w:type="gramStart"/>
      <w:r>
        <w:rPr>
          <w:rFonts w:ascii="Calibri" w:hAnsi="Calibri" w:cs="Calibri"/>
        </w:rPr>
        <w:t>БАЗОВОЙ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ДОХОДНОСТИ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НА 2009 ГОД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Совета депутатов</w:t>
      </w:r>
      <w:proofErr w:type="gramEnd"/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образования "Кош-Агачский район"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10.12.2010 N 16-17)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┌───────┬───────────────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N </w:t>
      </w:r>
      <w:proofErr w:type="gramStart"/>
      <w:r>
        <w:rPr>
          <w:rFonts w:ascii="Courier New" w:hAnsi="Courier New" w:cs="Courier New"/>
          <w:sz w:val="16"/>
          <w:szCs w:val="16"/>
        </w:rPr>
        <w:t>п</w:t>
      </w:r>
      <w:proofErr w:type="gramEnd"/>
      <w:r>
        <w:rPr>
          <w:rFonts w:ascii="Courier New" w:hAnsi="Courier New" w:cs="Courier New"/>
          <w:sz w:val="16"/>
          <w:szCs w:val="16"/>
        </w:rPr>
        <w:t>/п │     Виды предпринимательской      │                                                                    Значение коэффициента К2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деятельности            ├───────────────────┬───────────────────┬───────────────────┬───────────────────┬────────────────────┬───────────────────┬───────────────────┬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                        │   В населенных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    │   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населенных    │   В населенных    │   В населенных    │    В населенных    │   В населенных    │   В населенных    │   В населенных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                                   │     пунктах </w:t>
      </w:r>
      <w:proofErr w:type="gramStart"/>
      <w:r>
        <w:rPr>
          <w:rFonts w:ascii="Courier New" w:hAnsi="Courier New" w:cs="Courier New"/>
          <w:sz w:val="16"/>
          <w:szCs w:val="16"/>
        </w:rPr>
        <w:t>с     │     пунктах с     │     пунктах с     │     пунктах с     │     пунктах с      │     пунктах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с     │     пунктах с     │     пунктах с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                                   │   численностью    │   </w:t>
      </w:r>
      <w:proofErr w:type="gramStart"/>
      <w:r>
        <w:rPr>
          <w:rFonts w:ascii="Courier New" w:hAnsi="Courier New" w:cs="Courier New"/>
          <w:sz w:val="16"/>
          <w:szCs w:val="16"/>
        </w:rPr>
        <w:t>численностью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численностью    │   численностью    │    численностью    │   численностью    │   численностью    │   численностью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                                   │    постоянного    │    </w:t>
      </w:r>
      <w:proofErr w:type="gramStart"/>
      <w:r>
        <w:rPr>
          <w:rFonts w:ascii="Courier New" w:hAnsi="Courier New" w:cs="Courier New"/>
          <w:sz w:val="16"/>
          <w:szCs w:val="16"/>
        </w:rPr>
        <w:t>постоянного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│    постоянного    │    постоянного    │    постоянного     │    постоянного    │    постоянного    │    постоянного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                                   │     населения     │     </w:t>
      </w:r>
      <w:proofErr w:type="gramStart"/>
      <w:r>
        <w:rPr>
          <w:rFonts w:ascii="Courier New" w:hAnsi="Courier New" w:cs="Courier New"/>
          <w:sz w:val="16"/>
          <w:szCs w:val="16"/>
        </w:rPr>
        <w:t>населения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│     населения     │     населения     │     населения      │     населения     │     населения     │     населения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                        ├────┬────┬────┬────┼────┬────┬────┬────┼────┬────┬────┬────┼────┬────┬────┬────┼─────┬────┬────┬────┼────┬────┬────┬────┼────┬────┬────┬────┼────┬────┬────┬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                                   │бо- │ от │ </w:t>
      </w:r>
      <w:proofErr w:type="gramStart"/>
      <w:r>
        <w:rPr>
          <w:rFonts w:ascii="Courier New" w:hAnsi="Courier New" w:cs="Courier New"/>
          <w:sz w:val="16"/>
          <w:szCs w:val="16"/>
        </w:rPr>
        <w:t>от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│ме- │бо- │ от │ от │ме- │бо- │ от │ от │ме- │бо- │ от │ от │ме- │более│ от │ от │ме- │бо- │ от │ от │ме- │бо- │ от │ от │ме- │бо- │ от │ от │ме-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│                                   │лее │2000│1000│нее │лее │2000│1000│нее │лее │2000│1000│нее │лее │2000│1000│нее │2000 │2000│1000│нее │лее │2000│1000│нее │лее │2000│1000│нее │лее │2000│1000│нее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 xml:space="preserve">│       │                                   │2000│ до │ </w:t>
      </w:r>
      <w:proofErr w:type="gramStart"/>
      <w:r>
        <w:rPr>
          <w:rFonts w:ascii="Courier New" w:hAnsi="Courier New" w:cs="Courier New"/>
          <w:sz w:val="16"/>
          <w:szCs w:val="16"/>
        </w:rPr>
        <w:t>до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│600 │2000│ до │ до │600 │2000│ до │ до │600 │2000│ до │ до │600 │     │ до │ до │600 │2000│ до │ до │600 │2000│ до │ до │600 │2000│ до │ до │600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                        │    │1001│601 │    │    │1001│601 │    │    │1001│601 │    │    │1001│601 │    │     │1001│601 │    │    │1001│601 │    │    │1001│601 │    │    │1001│601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                        ├────┴────┴────┴────┼────┴────┴────┴────┼────┴────┴────┴────┼────┴────┴────┴────┼─────┴────┴────┴────┼────┴────┴────┴────┼────┴────┴────┴────┼────┴────┴────┴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                                   │    до 6 кв. м     │   от 6,1 до 10    │   от 10,1 до 20   │   от 20,1 до 35   │   от 35,1 до 55    │   от 55,1 до 85   │  от 85,1 до 105   │  от 105,1 до 150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│                                   │                   │       кв. м       │       кв. м       │       кв. м       │       кв. м        │       кв. м       │       кв. м       │       кв. м      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───────────────┼───────────────────┴───────────────────┴───────────────────┴────────────────────┴───────────────────┴───────────────────┴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     │Оказание бытовых услуг, в т.ч.:                    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│1.1.   │ремонт обуви и изделий из меха     │0,40│0,36│0,32│0,29│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│1.2.   │ремонт,   изготовление,   установка│0,28│0,25│0,22│0,19│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│металлоизделий 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   │ремонт часов и ювелирных изделий:                  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│1.3.1. │ремонт часов                       │0,28│0,25│0,22│0,19│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│1.3.2. │ремонт ювелирных изделий           │0,56│0,53│0,50│0,47│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│1.4.   │ремонт   и   обслуживание   бытовой│0,51│0,48│0,45│0,42│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│техники, компьютеров и оргтехники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│1.5.   │услуги   прачечных,   химчисток   и│0,40│0,36│0,33│0,30│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│фотоателье     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│1.6.   │услуги парикмахерских              │0,28│0,25│0,22│0,19│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│1.7.   │ремонт  и  пошив  </w:t>
      </w:r>
      <w:proofErr w:type="gramStart"/>
      <w:r>
        <w:rPr>
          <w:rFonts w:ascii="Courier New" w:hAnsi="Courier New" w:cs="Courier New"/>
          <w:sz w:val="16"/>
          <w:szCs w:val="16"/>
        </w:rPr>
        <w:t>швейных</w:t>
      </w:r>
      <w:proofErr w:type="gramEnd"/>
      <w:r>
        <w:rPr>
          <w:rFonts w:ascii="Courier New" w:hAnsi="Courier New" w:cs="Courier New"/>
          <w:sz w:val="16"/>
          <w:szCs w:val="16"/>
        </w:rPr>
        <w:t>,  кожаных│0,34│0,31│0,28│0,25│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│изделий, головных уборов и  изделий│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│текстильной   галантереи,   ремонт,│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│пошив и вязание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│1.8.   │услуги по прокату                  │0,33│0,30│0,27│0,24│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│1.9.   │иные бытовые услуги                │0,34│0,31│0,28│0,25│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│2.     │Оказание ветеринарных услуг        │0,23│0,20│0,17│0,14│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     │Оказание услуг по  ремонту,  техническому  обслуживанию│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 мойке автотранспортных средств:                  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│3.1.   │ремонт и  техническое  обслуживание│0,29│0,26│0,22│0,19│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│автотранспортных средств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КонсультантПлюс: примечание.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Нумерация  подпунктов  дана  в  соответствии  с   официальным   текстом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документа.</w:t>
      </w:r>
    </w:p>
    <w:p w:rsidR="00B70A08" w:rsidRDefault="00B70A0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│3.3.   │мойка,     полирование,      чистка│0,17│0,14│0,11│0,07│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│автотранспортных средств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│3.4.   │ремонт,  замена  и  установка  шин,│0,24│0,20│0,17│0,14│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│балансировка колес                 │    │    │    │    │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lastRenderedPageBreak/>
        <w:t>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│4.     │Оказание    услуг    по    хранению│0,29│0,26│0,22│0,19│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│автотранспортных средств </w:t>
      </w:r>
      <w:proofErr w:type="gramStart"/>
      <w:r>
        <w:rPr>
          <w:rFonts w:ascii="Courier New" w:hAnsi="Courier New" w:cs="Courier New"/>
          <w:sz w:val="16"/>
          <w:szCs w:val="16"/>
        </w:rPr>
        <w:t>на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платных│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</w:t>
      </w:r>
      <w:proofErr w:type="gramStart"/>
      <w:r>
        <w:rPr>
          <w:rFonts w:ascii="Courier New" w:hAnsi="Courier New" w:cs="Courier New"/>
          <w:sz w:val="16"/>
          <w:szCs w:val="16"/>
        </w:rPr>
        <w:t>стоянках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  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     │Оказание   автотранспортных    услуг    по    перевозке│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│пассажиров и  грузов,  осуществляемых  организациями  и│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│индивидуальными  предприятиями,   имеющими   на   праве│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│собственности или ином праве (пользования,  владения  и│                                                                                                                                           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│(или) распоряжения)  не более 20 транспортных  средств,│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│предназначенных для оказания таких услуг, в том числе: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│5.1.   │оказание  автотранспортных   услуг,│0,21│0,21│0,21│0,21│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</w:t>
      </w:r>
      <w:proofErr w:type="gramStart"/>
      <w:r>
        <w:rPr>
          <w:rFonts w:ascii="Courier New" w:hAnsi="Courier New" w:cs="Courier New"/>
          <w:sz w:val="16"/>
          <w:szCs w:val="16"/>
        </w:rPr>
        <w:t>осуществляемых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организациями    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│индивидуальными   предпринимателями│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│по перевозке пассажиров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│5.2.   │оказание  автотранспортных   услуг,│1,00│1,00│1,00│1,00│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</w:t>
      </w:r>
      <w:proofErr w:type="gramStart"/>
      <w:r>
        <w:rPr>
          <w:rFonts w:ascii="Courier New" w:hAnsi="Courier New" w:cs="Courier New"/>
          <w:sz w:val="16"/>
          <w:szCs w:val="16"/>
        </w:rPr>
        <w:t>осуществляемых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организациями    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│индивидуальными   предпринимателями│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│по перевозке грузов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     │Розничная торговля, осуществляемая через объекты стационарной торговой сети, имеющие торговые залы: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┬────┬────┬────┬────┬────┬────┬────┬────┬────┬────┬────┬────┬─────┬────┬────┬────┬────┬────┬────┬────┬────┬────┬────┬────┬────┬────┬────┬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│6.1.   │продовольственные товары           │0,29│0,26│0,23│0,20│0,27│0,24│0,21│0,18│0,24│0,21│0,18│0,15│0,20│0,17│0,14│0,11│0,164│0,14│0,11│0,09│0,15│0,12│0,09│0,06│0,14│0,11│0,08│0,05│0,11│0,08</w:t>
      </w:r>
      <w:r>
        <w:rPr>
          <w:rFonts w:ascii="Courier New" w:hAnsi="Courier New" w:cs="Courier New"/>
          <w:sz w:val="16"/>
          <w:szCs w:val="16"/>
        </w:rPr>
        <w:lastRenderedPageBreak/>
        <w:t>│0,05│0,03│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│6.2.   │пиво                               │0,39│0,36│0,33│0,30│0,29│0,26│0,23│0,20│0,26│0,24│0,21│0,18│0,25│0,23│0,20│0,17│0,21 │0,19│0,18│0,16│0,20│0,18│0,17│0,15│0,19│0,17│0,16│0,15│0,14│0,11│0,09│0,07│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│6.3.   │</w:t>
      </w:r>
      <w:proofErr w:type="gramStart"/>
      <w:r>
        <w:rPr>
          <w:rFonts w:ascii="Courier New" w:hAnsi="Courier New" w:cs="Courier New"/>
          <w:sz w:val="16"/>
          <w:szCs w:val="16"/>
        </w:rPr>
        <w:t>алкогольная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продукции  и  табачные│0,47│0,44│0,40│0,37│0,45│0,44│0,43│0,42│0,34│0,31│0,28│0,25│0,33│0,32│0,28│0,27│0,29 │0,26│0,23│0,22│0,27│0,25│0,24│0,23│0,24│0,21│0,20│0,19│0,21│0,19│0,17│0,15│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│изделия                        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│6.4.   │овощи, фрукты, цветы               │0,41│0,39│0,38│0,36│0,34│0,31│0,27│0,24│0,31│0,27│0,23│0,20│0,28│0,37│0,23│0,19│0,25 │0,24│0,23│0,22│0,23│0,20│0,19│0,17│0,21│0,17│0,16│0,15│0,16│0,14│0,12│0,10│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│6.5.   │автомобили, запчасти  и  аксессуары│0,46│0,43│0,39│0,36│0,44│0,43│0,41│0,40│0,33│0,29│0,26│0,23│0,32│0,31│0,27│0,26│0,28 │0,25│0,22│0,21│0,26│0,24│0,23│0,22│0,23│0,20│0,19│0,17│0,20│0,17│0,15│0,13│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│для автомобилей                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│6.6.   │головные уборы и одежда из  кожи  и│0,50│0,47│0,44│0,40│0,48│0,47│0,46│0,45│0,37│0,34│0,31│0,27│0,36│0,35│0,32│0,31│0,33 │0,29│0,26│0,25│0,31│0,28│0,27│0,26│0,27│0,24│0,23│0,22│0,24│0,22│0,20│0,17│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│меха                           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│6.7.   │канцелярские  товары,   ученические│0,24│0,23│0,21│0,20│0,19│0,17│0,15│0,14│0,16│0,15│0,14│0,13│0,15│0,14│0,13│0,12│0,14 │0,13│0,12│0,11│0,13│0,12│0,11│0,10│0,12│0,11│0,09│0,08│0,10│0,09│0,08│0,07│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│тетради, книги и печатная продукция│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│6.8.   │лесоматериалы, в том числе дрова   │0,42│0,40│0,38│0,36│0,40│0,38│0,36│0,34│0,38│0,36│0,34│0,32│0,36│0,34│0,32│0,29│0,34 │0,32│0,29│0,27│0,32│0,29│0,27│0,25│0,29│0,27│0,25│0,23│0,27│0,25│0,23│0,21│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│6.9.   │комиссионные товары                │0,17│0,16│0,15│0,14│0,14│0,13│0,12│0,11│0,12│0,11│0,10│0,09│0,10│0,07│0,08│0,07│0,07 │0,32│0,05│0,05│0,05│0,04│0,04│0,04│0,04│0,03│0,03│0,03│0,03│0,02│0,02│0,02│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│6.10.  │спортивные и туристические товары  │0,25│0,24│0,23│0,22│0,19│0,17│0,16│0,15│0,17│0,16│0,15│0,14│0,16│0,15│0,14│0,13│0,15 │0,14│0,13│0,12│0,14│0,13│0,12│0,11│0,13│0,12│0,11│0,10│0,10│0,09│0,08│0,07│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│6.11.  │товары    детского     ассортимента│0,28│0,27│0,26│0,25│0,22│0,21│0,20│0,19│0,21│0,20│0,19│0,17│0,20│0,19│0,17│0,16│0,19 │0,17│0,16│0,15│0,17│0,16│0,15│0,14│0,16│0,15│0,14│0,13│0,13│0,12│0,11│0,10│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│(одежда, обувь, игрушки и т.п.)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│6.12.  │ювелирные изделия                  │0,74│0,71│0,68│0,64│0,56│0,52│0,49│0,46│0,46│0,45│0,43│0,38│0,43│0,41│0,40│0,39│0,36 │0,35│0,34│0,33│0,33│0,32│0,31│0,29│0,29│0,28│0,27│0,26│0,26│0,24│0,23│0,22│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│6.13.  │мебель                             │0,41│0,39│0,37│0,35│0,37│0,35│0,33│0,30│0,33│0,32│0,31│0,29│0,32│0,28│0,29│0,28│0,28 │0,27│0,26│0,25│0,26│0,25│0,24│0,23│0,23│0,22│0,21│0,20│0,20│0,17│0,15│0,13│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│6.14.  │строительные материалы             │0,39│0,38│0,37│0,36│0,67│0,28│0,29│0,28│0,28│0,27│0,26│0,25│0,25│0,24│0,23│0,22│0,22 │0,21│0,36│0,19│0,20│0,19│0,17│0,16│0,16│0,15│0,14│0,13│0,13│0,11│0,09│0,07│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│6.15.  │прочие товары                      │0,44│0,43│0,41│0,40│0,38│0,37│0,36│0,34│0,29│0,28│0,27│0,26│0,26│0,25│0,24│0,23│0,23 │0,22│0,21│0,20│0,20│0,19│0,17│0,16│0,17│0,16│0,15│0,14│0,15│0,14│0,13│0,12│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┴────┴────┴────┴────┴────┴────┴────┴────┴────┴────┴────┴────┴─────┴────┴────┴────┴────┴────┴────┴────┴────┴────┴────┴────┴────┴────┴────┴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     │Розничная торговля, осуществляемая через объекты стационарной торговой сети, не имеющие торговых залов и розничная торговля, осуществляемая через объекты нестационарной торговой сети: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│7.1.   │продовольственные товары           │0,35│0,32│0,29│0,26│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│7.2.   │пиво                               │0,51│0,50│0,48│0,45│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│7.3.   │овощи, фрукты, цветы               │0,46│0,43│0,40│0,37│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│7.4.   │автомобили, запчасти  и  аксессуары│0,59│0,56│0,52│0,50│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│для автомобилей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│7.5.   │головные уборы и одежда из  кожи  и│0,71│0,68│0,65│0,62│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│меха           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│7.6.   │канцелярские  товары,   ученические│0,25│0,22│0,20│0,16│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│тетради, книги и печатная продукция│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lastRenderedPageBreak/>
        <w:t>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│7.7.   │лесоматериалы, в том числе дрова   │0,49│0,45│0,42│0,39│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│7.8.   │комиссионные товары                │0,14│0,11│0,09│0,05│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│7.9.   │спортивные и туристические товары  │0,28│0,25│0,23│0,20│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│7.10.  │товары    детского     ассортимента│0,34│0,31│0,28│0,25│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│(одежда, обувь, игрушки и т.п.)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│7.11.  │ювелирные изделия                  │0,83│0,80│0,77│0,74│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│7.12.  │прочие товары                      │0,55│0,51│0,49│0,46│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│8.     │разносная (развозная) торговля  (за│0,80│0,77│0,75│0,69│                                                                                                                                           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│исключением  торговли  </w:t>
      </w:r>
      <w:proofErr w:type="gramStart"/>
      <w:r>
        <w:rPr>
          <w:rFonts w:ascii="Courier New" w:hAnsi="Courier New" w:cs="Courier New"/>
          <w:sz w:val="16"/>
          <w:szCs w:val="16"/>
        </w:rPr>
        <w:t>подакцизными</w:t>
      </w:r>
      <w:proofErr w:type="gramEnd"/>
      <w:r>
        <w:rPr>
          <w:rFonts w:ascii="Courier New" w:hAnsi="Courier New" w:cs="Courier New"/>
          <w:sz w:val="16"/>
          <w:szCs w:val="16"/>
        </w:rPr>
        <w:t>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│товарами,            лекарственными│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│препаратами,          изделиями  </w:t>
      </w:r>
      <w:proofErr w:type="gramStart"/>
      <w:r>
        <w:rPr>
          <w:rFonts w:ascii="Courier New" w:hAnsi="Courier New" w:cs="Courier New"/>
          <w:sz w:val="16"/>
          <w:szCs w:val="16"/>
        </w:rPr>
        <w:t>из</w:t>
      </w:r>
      <w:proofErr w:type="gramEnd"/>
      <w:r>
        <w:rPr>
          <w:rFonts w:ascii="Courier New" w:hAnsi="Courier New" w:cs="Courier New"/>
          <w:sz w:val="16"/>
          <w:szCs w:val="16"/>
        </w:rPr>
        <w:t>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│драгоценных      камней,  оружием 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│патронами      к   нему,   меховыми│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│изделиями  и  технически   сложными│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│товарами бытового назначения)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│(в ред. </w:t>
      </w:r>
      <w:hyperlink r:id="rId9" w:history="1">
        <w:r>
          <w:rPr>
            <w:rFonts w:ascii="Courier New" w:hAnsi="Courier New" w:cs="Courier New"/>
            <w:color w:val="0000FF"/>
            <w:sz w:val="16"/>
            <w:szCs w:val="16"/>
          </w:rPr>
          <w:t>Решения</w:t>
        </w:r>
      </w:hyperlink>
      <w:r>
        <w:rPr>
          <w:rFonts w:ascii="Courier New" w:hAnsi="Courier New" w:cs="Courier New"/>
          <w:sz w:val="16"/>
          <w:szCs w:val="16"/>
        </w:rPr>
        <w:t xml:space="preserve"> районного Совета депутатов муниципального образования "Кош-Агачский район" от 10.12.2010 N 16-17)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│9.     │Оказание услуг общественного питания через объекты организации общественного питания, не имеющие залы обслуживания посетителей: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│9.1.   │Услуги питания ресторана, кафе, бара, закусочной:       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┬────┬────┬────┬────┬────┬────┬────┬────┬────┬────┬────┬────┬─────┬────┬────┬────┬────┬────┬────┬────┬────┬────┬────┬────┬────┬────┬────┬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│9.1.1. │</w:t>
      </w:r>
      <w:proofErr w:type="gramStart"/>
      <w:r>
        <w:rPr>
          <w:rFonts w:ascii="Courier New" w:hAnsi="Courier New" w:cs="Courier New"/>
          <w:sz w:val="16"/>
          <w:szCs w:val="16"/>
        </w:rPr>
        <w:t>реализующие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пиво     и     (или)│0,45│0,44│0,43│0,41│0,43│0,41│0,40│0,39│0,40│0,39│0,38│0,37│0,36│0,35│0,34│0,33│0,35 │0,34│0,33│0,32│0,32│0,31│0,29│0,28│0,31│0,29│0,28│0,27│0,24│0,23│0,22│0,21│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│алкогольную продукцию          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│9.1.2. │нереализующие    пиво    и    (или)│0,35│0,34│0,33│0,32│0,33│0,32│0,31│0,29│0,31│0,29│0,28│0,27│0,29│0,28│0,27│0,26│0,24 │0,23│0,22│0,21│0,21│0,19│0,18│0,17│0,18│0,17│0,16│0,14│0,14│0,13│0,12│0,12│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│алкогольную продукцию              │    │    │    │    │    │    │    │    │    │    │    │    │    │    │    │    │     │    │    │    │    │    │    │    │    │    │    │    │    │    │    │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┼────┼────┼────┼────┼────┼────┼────┼────┼────┼────┼────┼────┼─────┼────┼────┼────┼────┼────┼────┼────┼────┼────┼────┼────┼────┼────┼────┼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│9.2.   │Услуги питания столовой            │0,25│0,23│0,22│0,21│0,23│0,22│0,21│0,20│0,20│0,19│0,17│0,16│0,17│0,16│0,15│0,14│0,16 │0,15│0,14│0,13│0,15│0,14│0,13│0,12│0,13│0,12│0,11│0,09│0,11│0,10│0,09│0,08│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┴────┴────┴────┴────┴────┴────┴────┴────┴────┴────┴────┴────┴─────┴────┴────┴────┴────┴────┴────┴────┴────┴────┴────┴────┴────┴────┴────┴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│10.    │Оказание услуг общественного питания через объекты организации общественного питания, не имеющие залы обслуживания: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│10.1.  │</w:t>
      </w:r>
      <w:proofErr w:type="gramStart"/>
      <w:r>
        <w:rPr>
          <w:rFonts w:ascii="Courier New" w:hAnsi="Courier New" w:cs="Courier New"/>
          <w:sz w:val="16"/>
          <w:szCs w:val="16"/>
        </w:rPr>
        <w:t>реализующие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пиво     и     (или)│0,47│0,44│0,41│0,38│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│алкогольную продукцию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│10.2.  │не   </w:t>
      </w:r>
      <w:proofErr w:type="gramStart"/>
      <w:r>
        <w:rPr>
          <w:rFonts w:ascii="Courier New" w:hAnsi="Courier New" w:cs="Courier New"/>
          <w:sz w:val="16"/>
          <w:szCs w:val="16"/>
        </w:rPr>
        <w:t>реализующие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пиво   и   (или)│0,37│0,36│0,35│0,34│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│алкогольную продукцию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│11.    │Распространение и (или)  размещение│0,09│0,08│0,07│0,06│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│наружной рекламы с  любым  способом│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│нанесения      изображения,      </w:t>
      </w:r>
      <w:proofErr w:type="gramStart"/>
      <w:r>
        <w:rPr>
          <w:rFonts w:ascii="Courier New" w:hAnsi="Courier New" w:cs="Courier New"/>
          <w:sz w:val="16"/>
          <w:szCs w:val="16"/>
        </w:rPr>
        <w:t>за</w:t>
      </w:r>
      <w:proofErr w:type="gramEnd"/>
      <w:r>
        <w:rPr>
          <w:rFonts w:ascii="Courier New" w:hAnsi="Courier New" w:cs="Courier New"/>
          <w:sz w:val="16"/>
          <w:szCs w:val="16"/>
        </w:rPr>
        <w:t>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│исключением  наружной   рекламы   </w:t>
      </w:r>
      <w:proofErr w:type="gramStart"/>
      <w:r>
        <w:rPr>
          <w:rFonts w:ascii="Courier New" w:hAnsi="Courier New" w:cs="Courier New"/>
          <w:sz w:val="16"/>
          <w:szCs w:val="16"/>
        </w:rPr>
        <w:t>с</w:t>
      </w:r>
      <w:proofErr w:type="gramEnd"/>
      <w:r>
        <w:rPr>
          <w:rFonts w:ascii="Courier New" w:hAnsi="Courier New" w:cs="Courier New"/>
          <w:sz w:val="16"/>
          <w:szCs w:val="16"/>
        </w:rPr>
        <w:t>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│автоматической сменой изображения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│12.    │Распространение и (или)  размещение│0,09│0,08│0,07│0,06│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│наружной    рекламы     посредством│    │    │    │    │                          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lastRenderedPageBreak/>
        <w:t>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│электронных табло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│13.    │Оказание   услуг   по    </w:t>
      </w:r>
      <w:proofErr w:type="gramStart"/>
      <w:r>
        <w:rPr>
          <w:rFonts w:ascii="Courier New" w:hAnsi="Courier New" w:cs="Courier New"/>
          <w:sz w:val="16"/>
          <w:szCs w:val="16"/>
        </w:rPr>
        <w:t>временному</w:t>
      </w:r>
      <w:proofErr w:type="gramEnd"/>
      <w:r>
        <w:rPr>
          <w:rFonts w:ascii="Courier New" w:hAnsi="Courier New" w:cs="Courier New"/>
          <w:sz w:val="16"/>
          <w:szCs w:val="16"/>
        </w:rPr>
        <w:t>│0,12│0,08│0,09│0,08│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│размещению и проживанию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├───────┼───────────────────────────────────┴────┴────┴────┴────┤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│14.    │Оказание услуг по  передаче  во  временное  владение  и│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│(или) пользование:                                 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├───────┼───────────────────────────────────┬────┬────┬────┬────┤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│14.1.  │стационарных     торговых     мест,│0,13│0,12│0,11│0,10│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│расположенных на рынках и в  других│    │    │    │    │                                                                                                                                           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</w:t>
      </w:r>
      <w:proofErr w:type="gramStart"/>
      <w:r>
        <w:rPr>
          <w:rFonts w:ascii="Courier New" w:hAnsi="Courier New" w:cs="Courier New"/>
          <w:sz w:val="16"/>
          <w:szCs w:val="16"/>
        </w:rPr>
        <w:t>местах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торговли, не  имеющих  залов│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│обслуживания посетителей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│14.2.  │объектов  </w:t>
      </w:r>
      <w:proofErr w:type="gramStart"/>
      <w:r>
        <w:rPr>
          <w:rFonts w:ascii="Courier New" w:hAnsi="Courier New" w:cs="Courier New"/>
          <w:sz w:val="16"/>
          <w:szCs w:val="16"/>
        </w:rPr>
        <w:t>нестационарной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торговой│0,08│0,07│0,06│0,05│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│       │сети (прилавков, палаток,  ларьков,│    │    │    │    │                                                                                                                                            │</w:t>
      </w:r>
      <w:proofErr w:type="gramEnd"/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│боксов,   контейнеров   и    других│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│объектов)               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│14.3.  │объектов организации  </w:t>
      </w:r>
      <w:proofErr w:type="gramStart"/>
      <w:r>
        <w:rPr>
          <w:rFonts w:ascii="Courier New" w:hAnsi="Courier New" w:cs="Courier New"/>
          <w:sz w:val="16"/>
          <w:szCs w:val="16"/>
        </w:rPr>
        <w:t>общественного</w:t>
      </w:r>
      <w:proofErr w:type="gramEnd"/>
      <w:r>
        <w:rPr>
          <w:rFonts w:ascii="Courier New" w:hAnsi="Courier New" w:cs="Courier New"/>
          <w:sz w:val="16"/>
          <w:szCs w:val="16"/>
        </w:rPr>
        <w:t>│0,08│0,07│0,06│0,05│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│питания,    не     </w:t>
      </w:r>
      <w:proofErr w:type="gramStart"/>
      <w:r>
        <w:rPr>
          <w:rFonts w:ascii="Courier New" w:hAnsi="Courier New" w:cs="Courier New"/>
          <w:sz w:val="16"/>
          <w:szCs w:val="16"/>
        </w:rPr>
        <w:t>имеющих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    зала│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│обслуживания посетителей      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├───────┼───────────────────────────────────┼────┼────┼────┼────┤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│15.    │Оказание услуг   по   передаче   во│0,08│0,05│0,04│0,03│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│       │временное  владение  и   (или)    </w:t>
      </w:r>
      <w:proofErr w:type="gramStart"/>
      <w:r>
        <w:rPr>
          <w:rFonts w:ascii="Courier New" w:hAnsi="Courier New" w:cs="Courier New"/>
          <w:sz w:val="16"/>
          <w:szCs w:val="16"/>
        </w:rPr>
        <w:t>в</w:t>
      </w:r>
      <w:proofErr w:type="gramEnd"/>
      <w:r>
        <w:rPr>
          <w:rFonts w:ascii="Courier New" w:hAnsi="Courier New" w:cs="Courier New"/>
          <w:sz w:val="16"/>
          <w:szCs w:val="16"/>
        </w:rPr>
        <w:t>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│       │пользование земельных участков     │    │    │    │    │                                                                                                                                            │</w:t>
      </w:r>
    </w:p>
    <w:p w:rsidR="00B70A08" w:rsidRDefault="00B70A08">
      <w:pPr>
        <w:pStyle w:val="ConsPlusCell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└───────┴───────────────────────────────────┴────┴────┴────┴────┴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0A08" w:rsidRDefault="00B70A0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82BF9" w:rsidRDefault="00B70A08"/>
    <w:sectPr w:rsidR="00982BF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70A08"/>
    <w:rsid w:val="00224C5F"/>
    <w:rsid w:val="00753494"/>
    <w:rsid w:val="00B70A08"/>
    <w:rsid w:val="00D3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A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70A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70A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70A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E0117F0F914E95C9425C908503CA43901EBBAB1DB595233A4D1EF61DE7BA158DB5CC6350EA012DF933FhCe6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AE0117F0F914E95C943BC41E3C6BA83E0EB2B3B3DD55026BFB8AB236hDe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E0117F0F914E95C943BC41E3C6BA83E0EB2B3B3DD55026BFB8AB236hDe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E0117F0F914E95C943BC41E3C6BA83E0EB2B3B3DD55026BFB8AB236D771F61F9405847100A610hDeA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0AE0117F0F914E95C9425C908503CA43901EBBAB1DB595233A4D1EF61DE7BA158DB5CC6350EA012DF933FhCe6I" TargetMode="External"/><Relationship Id="rId9" Type="http://schemas.openxmlformats.org/officeDocument/2006/relationships/hyperlink" Target="consultantplus://offline/ref=D0AE0117F0F914E95C9425C908503CA43901EBBAB1DB595233A4D1EF61DE7BA158DB5CC6350EA012DF933FhCe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7557</Words>
  <Characters>43075</Characters>
  <Application>Microsoft Office Word</Application>
  <DocSecurity>0</DocSecurity>
  <Lines>358</Lines>
  <Paragraphs>101</Paragraphs>
  <ScaleCrop>false</ScaleCrop>
  <Company>Microsoft</Company>
  <LinksUpToDate>false</LinksUpToDate>
  <CharactersWithSpaces>50531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И. Блинова</dc:creator>
  <cp:lastModifiedBy>Лариса И. Блинова</cp:lastModifiedBy>
  <cp:revision>1</cp:revision>
  <dcterms:created xsi:type="dcterms:W3CDTF">2013-11-13T08:30:00Z</dcterms:created>
  <dcterms:modified xsi:type="dcterms:W3CDTF">2013-11-13T08:31:00Z</dcterms:modified>
</cp:coreProperties>
</file>